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19" w:rsidRPr="00A77310" w:rsidRDefault="00985C87" w:rsidP="00E46310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87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="00204AF6">
        <w:rPr>
          <w:rFonts w:ascii="Times New Roman" w:hAnsi="Times New Roman" w:cs="Times New Roman"/>
          <w:b/>
          <w:sz w:val="28"/>
          <w:szCs w:val="28"/>
        </w:rPr>
        <w:t>на владение</w:t>
      </w:r>
      <w:r w:rsidRPr="00985C87">
        <w:rPr>
          <w:rFonts w:ascii="Times New Roman" w:hAnsi="Times New Roman" w:cs="Times New Roman"/>
          <w:b/>
          <w:sz w:val="28"/>
          <w:szCs w:val="28"/>
        </w:rPr>
        <w:t xml:space="preserve"> оружием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вождение транспортным средством запрещено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наркопотребителей</w:t>
      </w:r>
      <w:proofErr w:type="spellEnd"/>
      <w:r w:rsidR="00A77310" w:rsidRPr="00A77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10">
        <w:rPr>
          <w:rFonts w:ascii="Times New Roman" w:hAnsi="Times New Roman" w:cs="Times New Roman"/>
          <w:b/>
          <w:sz w:val="28"/>
          <w:szCs w:val="28"/>
        </w:rPr>
        <w:t>и лиц, злоупотребляющих алкоголем</w:t>
      </w:r>
    </w:p>
    <w:p w:rsidR="00985C87" w:rsidRDefault="00985C87" w:rsidP="00E46310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C87" w:rsidRDefault="00985C87" w:rsidP="00E46310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985C87" w:rsidRDefault="00985C87" w:rsidP="00E4631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C87">
        <w:rPr>
          <w:rFonts w:ascii="Times New Roman" w:hAnsi="Times New Roman" w:cs="Times New Roman"/>
          <w:sz w:val="28"/>
          <w:szCs w:val="28"/>
        </w:rPr>
        <w:t>С 1 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 вступили в силу приказы Минздрава России</w:t>
      </w:r>
      <w:r w:rsidR="00283F8F">
        <w:rPr>
          <w:rFonts w:ascii="Times New Roman" w:hAnsi="Times New Roman" w:cs="Times New Roman"/>
          <w:sz w:val="28"/>
          <w:szCs w:val="28"/>
        </w:rPr>
        <w:t>, которыми внесены изменения в порядки проведения медицинского освидетельствования граждан при оформлении разрешений на право владения оружием, а также вождения трансп</w:t>
      </w:r>
      <w:r w:rsidR="0090281A">
        <w:rPr>
          <w:rFonts w:ascii="Times New Roman" w:hAnsi="Times New Roman" w:cs="Times New Roman"/>
          <w:sz w:val="28"/>
          <w:szCs w:val="28"/>
        </w:rPr>
        <w:t>ортным средством</w:t>
      </w:r>
      <w:r w:rsidR="00283F8F">
        <w:rPr>
          <w:rFonts w:ascii="Times New Roman" w:hAnsi="Times New Roman" w:cs="Times New Roman"/>
          <w:sz w:val="28"/>
          <w:szCs w:val="28"/>
        </w:rPr>
        <w:t>.</w:t>
      </w:r>
    </w:p>
    <w:p w:rsidR="00766170" w:rsidRDefault="0090281A" w:rsidP="00E4631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283F8F" w:rsidRPr="0090281A">
        <w:rPr>
          <w:rFonts w:ascii="Times New Roman" w:hAnsi="Times New Roman" w:cs="Times New Roman"/>
          <w:sz w:val="28"/>
          <w:szCs w:val="28"/>
        </w:rPr>
        <w:t>приказ</w:t>
      </w:r>
      <w:r w:rsidRPr="0090281A">
        <w:rPr>
          <w:rFonts w:ascii="Times New Roman" w:hAnsi="Times New Roman" w:cs="Times New Roman"/>
          <w:sz w:val="28"/>
          <w:szCs w:val="28"/>
        </w:rPr>
        <w:t xml:space="preserve">ом Министерства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26 ноября 2021 г. № </w:t>
      </w:r>
      <w:r w:rsidR="00283F8F" w:rsidRPr="0090281A">
        <w:rPr>
          <w:rFonts w:ascii="Times New Roman" w:hAnsi="Times New Roman" w:cs="Times New Roman"/>
          <w:sz w:val="28"/>
          <w:szCs w:val="28"/>
        </w:rPr>
        <w:t>1104н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281A">
        <w:rPr>
          <w:rFonts w:ascii="Times New Roman" w:hAnsi="Times New Roman" w:cs="Times New Roman"/>
          <w:sz w:val="28"/>
          <w:szCs w:val="28"/>
        </w:rPr>
        <w:t>О</w:t>
      </w:r>
      <w:r w:rsidR="00283F8F" w:rsidRPr="0090281A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90281A">
        <w:rPr>
          <w:rFonts w:ascii="Times New Roman" w:hAnsi="Times New Roman" w:cs="Times New Roman"/>
          <w:sz w:val="28"/>
          <w:szCs w:val="28"/>
        </w:rPr>
        <w:t xml:space="preserve"> </w:t>
      </w:r>
      <w:r w:rsidR="00283F8F" w:rsidRPr="0090281A">
        <w:rPr>
          <w:rFonts w:ascii="Times New Roman" w:hAnsi="Times New Roman" w:cs="Times New Roman"/>
          <w:sz w:val="28"/>
          <w:szCs w:val="28"/>
        </w:rPr>
        <w:t>проведения медицинского освидетельствования на наличие</w:t>
      </w:r>
      <w:r w:rsidRPr="0090281A">
        <w:rPr>
          <w:rFonts w:ascii="Times New Roman" w:hAnsi="Times New Roman" w:cs="Times New Roman"/>
          <w:sz w:val="28"/>
          <w:szCs w:val="28"/>
        </w:rPr>
        <w:t xml:space="preserve"> </w:t>
      </w:r>
      <w:r w:rsidR="00283F8F" w:rsidRPr="0090281A">
        <w:rPr>
          <w:rFonts w:ascii="Times New Roman" w:hAnsi="Times New Roman" w:cs="Times New Roman"/>
          <w:sz w:val="28"/>
          <w:szCs w:val="28"/>
        </w:rPr>
        <w:t>медицинских противопоказаний к владению оружием, в том числе</w:t>
      </w:r>
      <w:r w:rsidRPr="0090281A">
        <w:rPr>
          <w:rFonts w:ascii="Times New Roman" w:hAnsi="Times New Roman" w:cs="Times New Roman"/>
          <w:sz w:val="28"/>
          <w:szCs w:val="28"/>
        </w:rPr>
        <w:t xml:space="preserve"> </w:t>
      </w:r>
      <w:r w:rsidR="00283F8F" w:rsidRPr="0090281A">
        <w:rPr>
          <w:rFonts w:ascii="Times New Roman" w:hAnsi="Times New Roman" w:cs="Times New Roman"/>
          <w:sz w:val="28"/>
          <w:szCs w:val="28"/>
        </w:rPr>
        <w:t>внеочередного, и порядка оформления медицинских заключений</w:t>
      </w:r>
      <w:r w:rsidRPr="0090281A">
        <w:rPr>
          <w:rFonts w:ascii="Times New Roman" w:hAnsi="Times New Roman" w:cs="Times New Roman"/>
          <w:sz w:val="28"/>
          <w:szCs w:val="28"/>
        </w:rPr>
        <w:t xml:space="preserve"> </w:t>
      </w:r>
      <w:r w:rsidR="00283F8F" w:rsidRPr="0090281A">
        <w:rPr>
          <w:rFonts w:ascii="Times New Roman" w:hAnsi="Times New Roman" w:cs="Times New Roman"/>
          <w:sz w:val="28"/>
          <w:szCs w:val="28"/>
        </w:rPr>
        <w:t>по его результатам, форм медицинского заключения</w:t>
      </w:r>
      <w:r w:rsidRPr="0090281A">
        <w:rPr>
          <w:rFonts w:ascii="Times New Roman" w:hAnsi="Times New Roman" w:cs="Times New Roman"/>
          <w:sz w:val="28"/>
          <w:szCs w:val="28"/>
        </w:rPr>
        <w:t xml:space="preserve"> </w:t>
      </w:r>
      <w:r w:rsidR="00283F8F" w:rsidRPr="0090281A">
        <w:rPr>
          <w:rFonts w:ascii="Times New Roman" w:hAnsi="Times New Roman" w:cs="Times New Roman"/>
          <w:sz w:val="28"/>
          <w:szCs w:val="28"/>
        </w:rPr>
        <w:t>об отсутствии медицинских противопоказаний к владению</w:t>
      </w:r>
      <w:r w:rsidRPr="0090281A">
        <w:rPr>
          <w:rFonts w:ascii="Times New Roman" w:hAnsi="Times New Roman" w:cs="Times New Roman"/>
          <w:sz w:val="28"/>
          <w:szCs w:val="28"/>
        </w:rPr>
        <w:t xml:space="preserve"> </w:t>
      </w:r>
      <w:r w:rsidR="00283F8F" w:rsidRPr="0090281A">
        <w:rPr>
          <w:rFonts w:ascii="Times New Roman" w:hAnsi="Times New Roman" w:cs="Times New Roman"/>
          <w:sz w:val="28"/>
          <w:szCs w:val="28"/>
        </w:rPr>
        <w:t>оружием и медицинского заключения об отсутствии в организме</w:t>
      </w:r>
      <w:r w:rsidRPr="0090281A">
        <w:rPr>
          <w:rFonts w:ascii="Times New Roman" w:hAnsi="Times New Roman" w:cs="Times New Roman"/>
          <w:sz w:val="28"/>
          <w:szCs w:val="28"/>
        </w:rPr>
        <w:t xml:space="preserve"> </w:t>
      </w:r>
      <w:r w:rsidR="00283F8F" w:rsidRPr="0090281A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 их метаболитов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6170">
        <w:rPr>
          <w:rFonts w:ascii="Times New Roman" w:hAnsi="Times New Roman" w:cs="Times New Roman"/>
          <w:sz w:val="28"/>
          <w:szCs w:val="28"/>
        </w:rPr>
        <w:t xml:space="preserve"> предусматривается:</w:t>
      </w:r>
    </w:p>
    <w:p w:rsidR="00766170" w:rsidRDefault="00766170" w:rsidP="00E4631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766170">
        <w:rPr>
          <w:rFonts w:ascii="Times New Roman" w:hAnsi="Times New Roman" w:cs="Times New Roman"/>
          <w:sz w:val="28"/>
          <w:szCs w:val="28"/>
        </w:rPr>
        <w:t>едицинское</w:t>
      </w:r>
      <w:proofErr w:type="gramEnd"/>
      <w:r w:rsidRPr="00766170">
        <w:rPr>
          <w:rFonts w:ascii="Times New Roman" w:hAnsi="Times New Roman" w:cs="Times New Roman"/>
          <w:sz w:val="28"/>
          <w:szCs w:val="28"/>
        </w:rPr>
        <w:t xml:space="preserve"> освидетельствование на наличие медицинских противопоказаний к владению оружием, в том числе химико-токсикологические исследования наличия в организме наркотических средств, психотропных веществ и их метаболитов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170" w:rsidRDefault="00766170" w:rsidP="00E4631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766170">
        <w:rPr>
          <w:rFonts w:ascii="Times New Roman" w:hAnsi="Times New Roman" w:cs="Times New Roman"/>
          <w:sz w:val="28"/>
          <w:szCs w:val="28"/>
        </w:rPr>
        <w:t>раждане</w:t>
      </w:r>
      <w:proofErr w:type="gramEnd"/>
      <w:r w:rsidRPr="00766170">
        <w:rPr>
          <w:rFonts w:ascii="Times New Roman" w:hAnsi="Times New Roman" w:cs="Times New Roman"/>
          <w:sz w:val="28"/>
          <w:szCs w:val="28"/>
        </w:rPr>
        <w:t>, являющиеся владельцами оружия, приобретенного на основании лицензии на приобретение оружия, проходят медицинское освидетельствование на наличие медицинских противопоказаний к владению оружием не реже одного раза в пять лет</w:t>
      </w:r>
      <w:r w:rsidR="00E46310">
        <w:rPr>
          <w:rFonts w:ascii="Times New Roman" w:hAnsi="Times New Roman" w:cs="Times New Roman"/>
          <w:sz w:val="28"/>
          <w:szCs w:val="28"/>
        </w:rPr>
        <w:t>.</w:t>
      </w:r>
    </w:p>
    <w:p w:rsidR="00E46310" w:rsidRDefault="00E46310" w:rsidP="00E46310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310">
        <w:rPr>
          <w:rFonts w:ascii="Times New Roman" w:hAnsi="Times New Roman" w:cs="Times New Roman"/>
          <w:sz w:val="28"/>
          <w:szCs w:val="28"/>
        </w:rPr>
        <w:t>Медицинское освидетельствование включает следующие медицинские осмотры врачами-специалистами и лабораторные исследования:</w:t>
      </w:r>
    </w:p>
    <w:p w:rsidR="00E46310" w:rsidRDefault="00E46310" w:rsidP="00E46310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310"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 w:rsidRPr="00E46310">
        <w:rPr>
          <w:rFonts w:ascii="Times New Roman" w:hAnsi="Times New Roman" w:cs="Times New Roman"/>
          <w:sz w:val="28"/>
          <w:szCs w:val="28"/>
        </w:rPr>
        <w:t xml:space="preserve"> осмотр врачом-офтальмологом;</w:t>
      </w:r>
    </w:p>
    <w:p w:rsidR="00E46310" w:rsidRDefault="00E46310" w:rsidP="00E46310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310">
        <w:rPr>
          <w:rFonts w:ascii="Times New Roman" w:hAnsi="Times New Roman" w:cs="Times New Roman"/>
          <w:sz w:val="28"/>
          <w:szCs w:val="28"/>
        </w:rPr>
        <w:t>психиатрическое</w:t>
      </w:r>
      <w:proofErr w:type="gramEnd"/>
      <w:r w:rsidRPr="00E46310">
        <w:rPr>
          <w:rFonts w:ascii="Times New Roman" w:hAnsi="Times New Roman" w:cs="Times New Roman"/>
          <w:sz w:val="28"/>
          <w:szCs w:val="28"/>
        </w:rPr>
        <w:t xml:space="preserve"> освидетельствование;</w:t>
      </w:r>
    </w:p>
    <w:p w:rsidR="00E46310" w:rsidRDefault="00E46310" w:rsidP="00E46310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310"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 w:rsidRPr="00E46310">
        <w:rPr>
          <w:rFonts w:ascii="Times New Roman" w:hAnsi="Times New Roman" w:cs="Times New Roman"/>
          <w:sz w:val="28"/>
          <w:szCs w:val="28"/>
        </w:rPr>
        <w:t xml:space="preserve"> осмотр врачом - психиатром-наркологом;</w:t>
      </w:r>
    </w:p>
    <w:p w:rsidR="00E46310" w:rsidRDefault="00E46310" w:rsidP="00E46310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310">
        <w:rPr>
          <w:rFonts w:ascii="Times New Roman" w:hAnsi="Times New Roman" w:cs="Times New Roman"/>
          <w:sz w:val="28"/>
          <w:szCs w:val="28"/>
        </w:rPr>
        <w:t>химико</w:t>
      </w:r>
      <w:proofErr w:type="gramEnd"/>
      <w:r w:rsidRPr="00E46310">
        <w:rPr>
          <w:rFonts w:ascii="Times New Roman" w:hAnsi="Times New Roman" w:cs="Times New Roman"/>
          <w:sz w:val="28"/>
          <w:szCs w:val="28"/>
        </w:rPr>
        <w:t>-токсикологические исследования;</w:t>
      </w:r>
    </w:p>
    <w:p w:rsidR="00E46310" w:rsidRDefault="00E46310" w:rsidP="00E46310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310">
        <w:rPr>
          <w:rFonts w:ascii="Times New Roman" w:hAnsi="Times New Roman" w:cs="Times New Roman"/>
          <w:sz w:val="28"/>
          <w:szCs w:val="28"/>
        </w:rPr>
        <w:t>лабораторные</w:t>
      </w:r>
      <w:proofErr w:type="gramEnd"/>
      <w:r w:rsidRPr="00E46310">
        <w:rPr>
          <w:rFonts w:ascii="Times New Roman" w:hAnsi="Times New Roman" w:cs="Times New Roman"/>
          <w:sz w:val="28"/>
          <w:szCs w:val="28"/>
        </w:rPr>
        <w:t xml:space="preserve">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:rsidR="00CE292A" w:rsidRDefault="00E46310" w:rsidP="00E46310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310"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освидетельствование, имеющими лицензии на осуществление медицинской деятельности, предусматривающ</w:t>
      </w:r>
      <w:r>
        <w:rPr>
          <w:rFonts w:ascii="Times New Roman" w:hAnsi="Times New Roman" w:cs="Times New Roman"/>
          <w:sz w:val="28"/>
          <w:szCs w:val="28"/>
        </w:rPr>
        <w:t>ие выполнение работ (услуг) по «</w:t>
      </w:r>
      <w:r w:rsidRPr="00E46310"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медицинских прот</w:t>
      </w:r>
      <w:r>
        <w:rPr>
          <w:rFonts w:ascii="Times New Roman" w:hAnsi="Times New Roman" w:cs="Times New Roman"/>
          <w:sz w:val="28"/>
          <w:szCs w:val="28"/>
        </w:rPr>
        <w:t>ивопоказаний к владению оружием».</w:t>
      </w:r>
      <w:r w:rsidR="00CE292A">
        <w:rPr>
          <w:rFonts w:ascii="Times New Roman" w:hAnsi="Times New Roman" w:cs="Times New Roman"/>
          <w:sz w:val="28"/>
          <w:szCs w:val="28"/>
        </w:rPr>
        <w:t xml:space="preserve"> То есть частным медицинским организациям запрещается проводить данное медицинское освидетельствование. </w:t>
      </w:r>
    </w:p>
    <w:p w:rsidR="00CE292A" w:rsidRDefault="00CE292A" w:rsidP="00CE292A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химико-токсикологические и лабораторные исследования имеют право проводить только на базе специализированного медицинского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имеющего лицензию на оказание таких услуг, в частности </w:t>
      </w:r>
      <w:r w:rsidR="00204AF6">
        <w:rPr>
          <w:rFonts w:ascii="Times New Roman" w:hAnsi="Times New Roman" w:cs="Times New Roman"/>
          <w:sz w:val="28"/>
          <w:szCs w:val="28"/>
        </w:rPr>
        <w:t>на территории РСО-Алания это</w:t>
      </w:r>
      <w:r w:rsidR="009819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ГБУЗ «Республиканский наркологический диспансер» Министерства здравоохранения РСО-Алания.</w:t>
      </w:r>
    </w:p>
    <w:p w:rsidR="00CE292A" w:rsidRDefault="00CE292A" w:rsidP="00CE292A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92A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2A">
        <w:rPr>
          <w:rFonts w:ascii="Times New Roman" w:hAnsi="Times New Roman" w:cs="Times New Roman"/>
          <w:sz w:val="28"/>
          <w:szCs w:val="28"/>
        </w:rPr>
        <w:t xml:space="preserve">медицинского заключения </w:t>
      </w:r>
      <w:r w:rsidR="005B297D">
        <w:rPr>
          <w:rFonts w:ascii="Times New Roman" w:hAnsi="Times New Roman" w:cs="Times New Roman"/>
          <w:sz w:val="28"/>
          <w:szCs w:val="28"/>
        </w:rPr>
        <w:t>осуществляется в форме</w:t>
      </w:r>
      <w:r w:rsidRPr="00CE292A">
        <w:rPr>
          <w:rFonts w:ascii="Times New Roman" w:hAnsi="Times New Roman" w:cs="Times New Roman"/>
          <w:sz w:val="28"/>
          <w:szCs w:val="28"/>
        </w:rPr>
        <w:t xml:space="preserve"> </w:t>
      </w:r>
      <w:r w:rsidR="005B297D" w:rsidRPr="00CE292A">
        <w:rPr>
          <w:rFonts w:ascii="Times New Roman" w:hAnsi="Times New Roman" w:cs="Times New Roman"/>
          <w:sz w:val="28"/>
          <w:szCs w:val="28"/>
        </w:rPr>
        <w:t>электронн</w:t>
      </w:r>
      <w:r w:rsidR="005B297D">
        <w:rPr>
          <w:rFonts w:ascii="Times New Roman" w:hAnsi="Times New Roman" w:cs="Times New Roman"/>
          <w:sz w:val="28"/>
          <w:szCs w:val="28"/>
        </w:rPr>
        <w:t>ого</w:t>
      </w:r>
      <w:r w:rsidR="005B297D" w:rsidRPr="00CE292A">
        <w:rPr>
          <w:rFonts w:ascii="Times New Roman" w:hAnsi="Times New Roman" w:cs="Times New Roman"/>
          <w:sz w:val="28"/>
          <w:szCs w:val="28"/>
        </w:rPr>
        <w:t xml:space="preserve"> </w:t>
      </w:r>
      <w:r w:rsidR="005B297D">
        <w:rPr>
          <w:rFonts w:ascii="Times New Roman" w:hAnsi="Times New Roman" w:cs="Times New Roman"/>
          <w:sz w:val="28"/>
          <w:szCs w:val="28"/>
        </w:rPr>
        <w:t>документа</w:t>
      </w:r>
      <w:r w:rsidR="005B297D" w:rsidRPr="005B297D">
        <w:rPr>
          <w:rFonts w:ascii="Times New Roman" w:hAnsi="Times New Roman" w:cs="Times New Roman"/>
          <w:sz w:val="28"/>
          <w:szCs w:val="28"/>
        </w:rPr>
        <w:t>,</w:t>
      </w:r>
      <w:r w:rsidRPr="005B297D">
        <w:rPr>
          <w:rFonts w:ascii="Times New Roman" w:hAnsi="Times New Roman" w:cs="Times New Roman"/>
          <w:sz w:val="28"/>
          <w:szCs w:val="28"/>
        </w:rPr>
        <w:t xml:space="preserve"> </w:t>
      </w:r>
      <w:r w:rsidR="005B297D" w:rsidRPr="005B297D">
        <w:rPr>
          <w:rFonts w:ascii="Times New Roman" w:hAnsi="Times New Roman" w:cs="Times New Roman"/>
          <w:sz w:val="28"/>
          <w:szCs w:val="28"/>
        </w:rPr>
        <w:t>подписанн</w:t>
      </w:r>
      <w:r w:rsidR="005B297D">
        <w:rPr>
          <w:rFonts w:ascii="Times New Roman" w:hAnsi="Times New Roman" w:cs="Times New Roman"/>
          <w:sz w:val="28"/>
          <w:szCs w:val="28"/>
        </w:rPr>
        <w:t>ого</w:t>
      </w:r>
      <w:r w:rsidR="005B297D" w:rsidRPr="005B297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</w:t>
      </w:r>
      <w:r w:rsidR="005B297D">
        <w:rPr>
          <w:rFonts w:ascii="Times New Roman" w:hAnsi="Times New Roman" w:cs="Times New Roman"/>
          <w:sz w:val="28"/>
          <w:szCs w:val="28"/>
        </w:rPr>
        <w:t>фицированной электронной подписью</w:t>
      </w:r>
      <w:r w:rsidR="005B297D" w:rsidRPr="005B297D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5B297D">
        <w:rPr>
          <w:rFonts w:ascii="Times New Roman" w:hAnsi="Times New Roman" w:cs="Times New Roman"/>
          <w:sz w:val="28"/>
          <w:szCs w:val="28"/>
        </w:rPr>
        <w:t>ого работника</w:t>
      </w:r>
      <w:r w:rsidR="005B297D" w:rsidRPr="005B297D">
        <w:rPr>
          <w:rFonts w:ascii="Times New Roman" w:hAnsi="Times New Roman" w:cs="Times New Roman"/>
          <w:sz w:val="28"/>
          <w:szCs w:val="28"/>
        </w:rPr>
        <w:t xml:space="preserve">, </w:t>
      </w:r>
      <w:r w:rsidR="005B297D">
        <w:rPr>
          <w:rFonts w:ascii="Times New Roman" w:hAnsi="Times New Roman" w:cs="Times New Roman"/>
          <w:sz w:val="28"/>
          <w:szCs w:val="28"/>
        </w:rPr>
        <w:t xml:space="preserve">и </w:t>
      </w:r>
      <w:r w:rsidR="005B297D" w:rsidRPr="005B297D">
        <w:rPr>
          <w:rFonts w:ascii="Times New Roman" w:hAnsi="Times New Roman" w:cs="Times New Roman"/>
          <w:sz w:val="28"/>
          <w:szCs w:val="28"/>
        </w:rPr>
        <w:t>размещаются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</w:t>
      </w:r>
      <w:r w:rsidR="00F41560">
        <w:rPr>
          <w:rFonts w:ascii="Times New Roman" w:hAnsi="Times New Roman" w:cs="Times New Roman"/>
          <w:sz w:val="28"/>
          <w:szCs w:val="28"/>
        </w:rPr>
        <w:t>.</w:t>
      </w:r>
    </w:p>
    <w:p w:rsidR="00F41560" w:rsidRDefault="00F41560" w:rsidP="00CE292A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4BDB" w:rsidRDefault="00F41560" w:rsidP="00CE292A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приказом от 24 ноября 2021 г. №</w:t>
      </w:r>
      <w:r w:rsidR="00A7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1092н «Об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</w:t>
      </w:r>
      <w:r w:rsidR="00A26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выдачи и формы медицинского заключения о наличии (об отсутс</w:t>
      </w:r>
      <w:r w:rsidR="00A265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вии)</w:t>
      </w:r>
      <w:r w:rsidR="00A265D4">
        <w:rPr>
          <w:rFonts w:ascii="Times New Roman" w:hAnsi="Times New Roman" w:cs="Times New Roman"/>
          <w:sz w:val="28"/>
          <w:szCs w:val="28"/>
        </w:rPr>
        <w:t xml:space="preserve">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</w:t>
      </w:r>
      <w:r w:rsidR="00AF3FC8">
        <w:rPr>
          <w:rFonts w:ascii="Times New Roman" w:hAnsi="Times New Roman" w:cs="Times New Roman"/>
          <w:sz w:val="28"/>
          <w:szCs w:val="28"/>
        </w:rPr>
        <w:t xml:space="preserve"> предполагаются изменения в проведении медицинского освидетельствования такие как:</w:t>
      </w:r>
    </w:p>
    <w:p w:rsidR="00444BDB" w:rsidRPr="00444BDB" w:rsidRDefault="00444BDB" w:rsidP="00444BD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4BDB">
        <w:rPr>
          <w:rFonts w:ascii="Times New Roman" w:hAnsi="Times New Roman" w:cs="Times New Roman"/>
          <w:sz w:val="28"/>
          <w:szCs w:val="28"/>
        </w:rPr>
        <w:t xml:space="preserve">бследование врачом-психиатром-наркологом, включая определение наличия </w:t>
      </w:r>
      <w:proofErr w:type="spellStart"/>
      <w:r w:rsidRPr="00444BD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44BDB">
        <w:rPr>
          <w:rFonts w:ascii="Times New Roman" w:hAnsi="Times New Roman" w:cs="Times New Roman"/>
          <w:sz w:val="28"/>
          <w:szCs w:val="28"/>
        </w:rPr>
        <w:t xml:space="preserve"> веществ в моче, а также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</w:t>
      </w:r>
      <w:proofErr w:type="spellStart"/>
      <w:r w:rsidRPr="00444BDB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444BDB">
        <w:rPr>
          <w:rFonts w:ascii="Times New Roman" w:hAnsi="Times New Roman" w:cs="Times New Roman"/>
          <w:sz w:val="28"/>
          <w:szCs w:val="28"/>
        </w:rPr>
        <w:t>, имеющих лицензии на осуществление медицинской деятельности, предусматривающие выполнение работ (оказание услуг) по "психиатрии-наркологии" и "лабораторной диагностике" либо "клинической лабораторной диагностике" &lt;7&gt;.</w:t>
      </w:r>
    </w:p>
    <w:p w:rsidR="00444BDB" w:rsidRDefault="00444BDB" w:rsidP="00444BD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BDB">
        <w:rPr>
          <w:rFonts w:ascii="Times New Roman" w:hAnsi="Times New Roman" w:cs="Times New Roman"/>
          <w:sz w:val="28"/>
          <w:szCs w:val="28"/>
        </w:rPr>
        <w:t>В случае отсутствия у медицинских организаций, указанных в абзаце третьем настоящего пункта, лицензий на осуществление медицинской деятельности, предусматривающих выполнение работ (оказание услуг) по "лабораторной диагностике" либо "клинической лабораторной диагностике" &lt;7&gt;, и (или) необходимого медицинского оборудования такие медицинские организации привлекают медицинские организации государственной или муниципальной системы здравоохранения, имеющие лицензии на осуществление медицинской деятельности, предусматривающие выполнение (оказание) указанных видов работ (услуг), и соответствующее оснащение.</w:t>
      </w:r>
    </w:p>
    <w:p w:rsidR="00444BDB" w:rsidRDefault="00AF3FC8" w:rsidP="00444BD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BDB" w:rsidRPr="00444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DB" w:rsidRPr="00444BDB" w:rsidRDefault="00F6650F" w:rsidP="00444BD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4BDB" w:rsidRPr="00444BDB">
        <w:rPr>
          <w:rFonts w:ascii="Times New Roman" w:hAnsi="Times New Roman" w:cs="Times New Roman"/>
          <w:sz w:val="28"/>
          <w:szCs w:val="28"/>
        </w:rPr>
        <w:t xml:space="preserve">ри медицинском освидетельствовании определение наличия </w:t>
      </w:r>
      <w:proofErr w:type="spellStart"/>
      <w:r w:rsidR="00444BDB" w:rsidRPr="00444BD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444BDB" w:rsidRPr="00444BDB">
        <w:rPr>
          <w:rFonts w:ascii="Times New Roman" w:hAnsi="Times New Roman" w:cs="Times New Roman"/>
          <w:sz w:val="28"/>
          <w:szCs w:val="28"/>
        </w:rPr>
        <w:t xml:space="preserve"> веществ в </w:t>
      </w:r>
      <w:r>
        <w:rPr>
          <w:rFonts w:ascii="Times New Roman" w:hAnsi="Times New Roman" w:cs="Times New Roman"/>
          <w:sz w:val="28"/>
          <w:szCs w:val="28"/>
        </w:rPr>
        <w:t>организме</w:t>
      </w:r>
      <w:r w:rsidR="00444BDB" w:rsidRPr="00444BDB">
        <w:rPr>
          <w:rFonts w:ascii="Times New Roman" w:hAnsi="Times New Roman" w:cs="Times New Roman"/>
          <w:sz w:val="28"/>
          <w:szCs w:val="28"/>
        </w:rPr>
        <w:t xml:space="preserve"> проводится в два этапа:</w:t>
      </w:r>
    </w:p>
    <w:p w:rsidR="00444BDB" w:rsidRPr="00444BDB" w:rsidRDefault="00444BDB" w:rsidP="00444BD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BDB">
        <w:rPr>
          <w:rFonts w:ascii="Times New Roman" w:hAnsi="Times New Roman" w:cs="Times New Roman"/>
          <w:sz w:val="28"/>
          <w:szCs w:val="28"/>
        </w:rPr>
        <w:t xml:space="preserve">1) предварительные химико-токсикологические исследования (далее - предварительные ХТИ), направленные на получение объективных результатов </w:t>
      </w:r>
      <w:r w:rsidRPr="00444BDB">
        <w:rPr>
          <w:rFonts w:ascii="Times New Roman" w:hAnsi="Times New Roman" w:cs="Times New Roman"/>
          <w:sz w:val="28"/>
          <w:szCs w:val="28"/>
        </w:rPr>
        <w:lastRenderedPageBreak/>
        <w:t xml:space="preserve">выявления в пробе биологического объекта (мочи) </w:t>
      </w:r>
      <w:proofErr w:type="spellStart"/>
      <w:r w:rsidRPr="00444BDB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444BDB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метаболитов;</w:t>
      </w:r>
    </w:p>
    <w:p w:rsidR="00F41560" w:rsidRDefault="00444BDB" w:rsidP="00444BD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BDB">
        <w:rPr>
          <w:rFonts w:ascii="Times New Roman" w:hAnsi="Times New Roman" w:cs="Times New Roman"/>
          <w:sz w:val="28"/>
          <w:szCs w:val="28"/>
        </w:rPr>
        <w:t xml:space="preserve">2) подтверждающие химико-токсикологические исследования (далее - подтверждающие ХТИ), направленные на идентификацию в пробе биологического объекта (мочи) </w:t>
      </w:r>
      <w:proofErr w:type="spellStart"/>
      <w:r w:rsidRPr="00444BDB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444BDB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метаболитов.</w:t>
      </w:r>
    </w:p>
    <w:p w:rsidR="00A77310" w:rsidRDefault="00A77310" w:rsidP="00444BD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7310" w:rsidRDefault="00A77310" w:rsidP="00444BD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7310" w:rsidRDefault="00A77310" w:rsidP="00444BD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Республиканский наркологический диспансер</w:t>
      </w:r>
    </w:p>
    <w:p w:rsidR="00CE292A" w:rsidRPr="00CE292A" w:rsidRDefault="00CE292A" w:rsidP="00E46310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92A" w:rsidRPr="00E46310" w:rsidRDefault="00CE292A" w:rsidP="00E46310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6310" w:rsidRPr="00E46310" w:rsidRDefault="00E46310" w:rsidP="00E4631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F8F" w:rsidRPr="00766170" w:rsidRDefault="00283F8F" w:rsidP="00E46310">
      <w:pPr>
        <w:pStyle w:val="ConsPlusTitle"/>
        <w:ind w:left="-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3F8F" w:rsidRPr="0090281A" w:rsidRDefault="00283F8F" w:rsidP="00283F8F">
      <w:pPr>
        <w:pStyle w:val="ConsPlusTitle"/>
        <w:jc w:val="both"/>
        <w:rPr>
          <w:b w:val="0"/>
        </w:rPr>
      </w:pPr>
    </w:p>
    <w:p w:rsidR="00283F8F" w:rsidRDefault="00283F8F" w:rsidP="00283F8F">
      <w:pPr>
        <w:pStyle w:val="ConsPlusNormal"/>
        <w:jc w:val="both"/>
      </w:pPr>
    </w:p>
    <w:p w:rsidR="00283F8F" w:rsidRPr="00985C87" w:rsidRDefault="00283F8F" w:rsidP="00985C87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B80919" w:rsidRPr="00985C87" w:rsidRDefault="00B80919" w:rsidP="00985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B34" w:rsidRDefault="00FF7B34" w:rsidP="00B4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7" w:rsidRDefault="00985C87" w:rsidP="00B4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7" w:rsidRDefault="00985C87" w:rsidP="00B4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7" w:rsidRDefault="00985C87" w:rsidP="00B4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7" w:rsidRDefault="00985C87" w:rsidP="00985C8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B34" w:rsidRDefault="00FF7B34" w:rsidP="00B4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7" w:rsidRDefault="00985C87" w:rsidP="00FF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5C87" w:rsidRDefault="00985C87" w:rsidP="00FF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5C87" w:rsidRDefault="00985C87" w:rsidP="00FF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5C87" w:rsidRDefault="00985C87" w:rsidP="00FF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5C87" w:rsidRDefault="00985C87" w:rsidP="00FF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5C87" w:rsidRDefault="00985C87" w:rsidP="00FF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5C87" w:rsidRDefault="00985C87" w:rsidP="00FF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5C87" w:rsidRDefault="00985C87" w:rsidP="00FF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5C87" w:rsidRDefault="00985C87" w:rsidP="00FF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5C87" w:rsidRDefault="00985C87" w:rsidP="00FF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16B3" w:rsidRPr="00FF7B34" w:rsidRDefault="00F41560" w:rsidP="00F41560">
      <w:pPr>
        <w:tabs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416B3" w:rsidRPr="00FF7B34" w:rsidSect="00AA7E1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9F" w:rsidRDefault="00A2569F" w:rsidP="00AA7E1E">
      <w:pPr>
        <w:spacing w:after="0" w:line="240" w:lineRule="auto"/>
      </w:pPr>
      <w:r>
        <w:separator/>
      </w:r>
    </w:p>
  </w:endnote>
  <w:endnote w:type="continuationSeparator" w:id="0">
    <w:p w:rsidR="00A2569F" w:rsidRDefault="00A2569F" w:rsidP="00AA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9F" w:rsidRDefault="00A2569F" w:rsidP="00AA7E1E">
      <w:pPr>
        <w:spacing w:after="0" w:line="240" w:lineRule="auto"/>
      </w:pPr>
      <w:r>
        <w:separator/>
      </w:r>
    </w:p>
  </w:footnote>
  <w:footnote w:type="continuationSeparator" w:id="0">
    <w:p w:rsidR="00A2569F" w:rsidRDefault="00A2569F" w:rsidP="00AA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96872"/>
      <w:docPartObj>
        <w:docPartGallery w:val="Page Numbers (Top of Page)"/>
        <w:docPartUnique/>
      </w:docPartObj>
    </w:sdtPr>
    <w:sdtEndPr/>
    <w:sdtContent>
      <w:p w:rsidR="00AA7E1E" w:rsidRDefault="00AA7E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310">
          <w:rPr>
            <w:noProof/>
          </w:rPr>
          <w:t>2</w:t>
        </w:r>
        <w:r>
          <w:fldChar w:fldCharType="end"/>
        </w:r>
      </w:p>
    </w:sdtContent>
  </w:sdt>
  <w:p w:rsidR="00AA7E1E" w:rsidRDefault="00AA7E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E"/>
    <w:rsid w:val="00012B38"/>
    <w:rsid w:val="00042F6A"/>
    <w:rsid w:val="000A1970"/>
    <w:rsid w:val="000B1C91"/>
    <w:rsid w:val="001A5A7A"/>
    <w:rsid w:val="001C301F"/>
    <w:rsid w:val="001D1A2B"/>
    <w:rsid w:val="002023B8"/>
    <w:rsid w:val="00204AF6"/>
    <w:rsid w:val="002508B7"/>
    <w:rsid w:val="00255A1A"/>
    <w:rsid w:val="00283F8F"/>
    <w:rsid w:val="002D651E"/>
    <w:rsid w:val="00353A32"/>
    <w:rsid w:val="003845F2"/>
    <w:rsid w:val="003E639E"/>
    <w:rsid w:val="00444BDB"/>
    <w:rsid w:val="0050348C"/>
    <w:rsid w:val="005B297D"/>
    <w:rsid w:val="005F36B6"/>
    <w:rsid w:val="00623CCC"/>
    <w:rsid w:val="00626DD9"/>
    <w:rsid w:val="006466F0"/>
    <w:rsid w:val="00727C5F"/>
    <w:rsid w:val="00766170"/>
    <w:rsid w:val="008B1E03"/>
    <w:rsid w:val="008D5B73"/>
    <w:rsid w:val="0090281A"/>
    <w:rsid w:val="0091761E"/>
    <w:rsid w:val="009819FF"/>
    <w:rsid w:val="00985C87"/>
    <w:rsid w:val="00A2569F"/>
    <w:rsid w:val="00A265D4"/>
    <w:rsid w:val="00A5156E"/>
    <w:rsid w:val="00A77310"/>
    <w:rsid w:val="00AA7E1E"/>
    <w:rsid w:val="00AF3FC8"/>
    <w:rsid w:val="00B416B3"/>
    <w:rsid w:val="00B63A33"/>
    <w:rsid w:val="00B80919"/>
    <w:rsid w:val="00C13D1C"/>
    <w:rsid w:val="00CD38CA"/>
    <w:rsid w:val="00CE292A"/>
    <w:rsid w:val="00CF21E9"/>
    <w:rsid w:val="00DF439C"/>
    <w:rsid w:val="00E16C0C"/>
    <w:rsid w:val="00E2660B"/>
    <w:rsid w:val="00E46310"/>
    <w:rsid w:val="00F124E1"/>
    <w:rsid w:val="00F41560"/>
    <w:rsid w:val="00F6650F"/>
    <w:rsid w:val="00FC4C3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52914-895D-4FF2-A354-98056D9E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1E"/>
  </w:style>
  <w:style w:type="paragraph" w:styleId="a5">
    <w:name w:val="footer"/>
    <w:basedOn w:val="a"/>
    <w:link w:val="a6"/>
    <w:uiPriority w:val="99"/>
    <w:unhideWhenUsed/>
    <w:rsid w:val="00AA7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1E"/>
  </w:style>
  <w:style w:type="paragraph" w:customStyle="1" w:styleId="ConsPlusNormal">
    <w:name w:val="ConsPlusNormal"/>
    <w:rsid w:val="00283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Луиза</dc:creator>
  <cp:keywords/>
  <dc:description/>
  <cp:lastModifiedBy>Лебедева Луиза</cp:lastModifiedBy>
  <cp:revision>11</cp:revision>
  <dcterms:created xsi:type="dcterms:W3CDTF">2021-12-10T09:51:00Z</dcterms:created>
  <dcterms:modified xsi:type="dcterms:W3CDTF">2022-04-01T06:31:00Z</dcterms:modified>
</cp:coreProperties>
</file>